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B5" w:rsidRDefault="009F6AB5" w:rsidP="009F6AB5">
      <w:pPr>
        <w:pStyle w:val="Heading1"/>
        <w:jc w:val="both"/>
        <w:rPr>
          <w:rFonts w:eastAsia="Times New Roman"/>
        </w:rPr>
      </w:pPr>
      <w:r>
        <w:rPr>
          <w:rFonts w:ascii="Arial Black" w:eastAsia="Times New Roman" w:hAnsi="Arial Black"/>
          <w:b w:val="0"/>
          <w:bCs w:val="0"/>
          <w:sz w:val="28"/>
          <w:szCs w:val="28"/>
        </w:rPr>
        <w:t>Job details</w:t>
      </w:r>
    </w:p>
    <w:p w:rsidR="009F6AB5" w:rsidRDefault="009F6AB5" w:rsidP="009F6AB5">
      <w:pPr>
        <w:jc w:val="both"/>
      </w:pPr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2"/>
      </w:tblGrid>
      <w:tr w:rsidR="009F6AB5" w:rsidTr="009F6AB5"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Job Title: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Senior Analyst, Centre for Cities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Salary:</w:t>
            </w:r>
            <w:r>
              <w:t xml:space="preserve"> 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£40k - £45k + benefits</w:t>
            </w:r>
          </w:p>
        </w:tc>
      </w:tr>
      <w:tr w:rsidR="009F6AB5" w:rsidTr="009F6AB5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Responsible to: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Director of Research and Policy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Responsible for: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Management and delivery of economic policy research and external representation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9F6AB5" w:rsidTr="009F6AB5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Contract: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Permanent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Start Date: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ASAP</w:t>
            </w:r>
          </w:p>
        </w:tc>
      </w:tr>
    </w:tbl>
    <w:p w:rsidR="009F6AB5" w:rsidRDefault="009F6AB5" w:rsidP="009F6AB5">
      <w:pPr>
        <w:pStyle w:val="BodyText3"/>
        <w:jc w:val="both"/>
      </w:pPr>
      <w:r>
        <w:rPr>
          <w:rFonts w:ascii="Arial" w:hAnsi="Arial" w:cs="Arial"/>
          <w:color w:val="auto"/>
          <w:sz w:val="22"/>
          <w:szCs w:val="22"/>
        </w:rPr>
        <w:t> </w:t>
      </w:r>
    </w:p>
    <w:p w:rsidR="009F6AB5" w:rsidRDefault="009F6AB5" w:rsidP="009F6AB5">
      <w:pPr>
        <w:pStyle w:val="BodyText3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9F6AB5" w:rsidRDefault="009F6AB5" w:rsidP="009F6AB5">
      <w:pPr>
        <w:pStyle w:val="BodyText3"/>
      </w:pPr>
      <w:r>
        <w:rPr>
          <w:rFonts w:ascii="Arial" w:hAnsi="Arial" w:cs="Arial"/>
          <w:sz w:val="22"/>
          <w:szCs w:val="22"/>
        </w:rPr>
        <w:t xml:space="preserve">The Centre for Cities is an award winning, influential think-tank that works with cities, government and businesses to improve the economic performance of UK Cities.  </w:t>
      </w:r>
    </w:p>
    <w:p w:rsidR="009F6AB5" w:rsidRDefault="009F6AB5" w:rsidP="009F6AB5">
      <w:pPr>
        <w:pStyle w:val="BodyText3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9F6AB5" w:rsidRDefault="009F6AB5" w:rsidP="009F6AB5">
      <w:pPr>
        <w:pStyle w:val="BodyText3"/>
        <w:jc w:val="both"/>
      </w:pPr>
      <w:r>
        <w:rPr>
          <w:rFonts w:ascii="Arial" w:hAnsi="Arial" w:cs="Arial"/>
          <w:sz w:val="22"/>
          <w:szCs w:val="22"/>
        </w:rPr>
        <w:t xml:space="preserve">We are looking for an experienced Senior Analyst, with a proven track record of delivering high-quality, policy relevant research. </w:t>
      </w:r>
      <w:r>
        <w:rPr>
          <w:rFonts w:ascii="Arial" w:hAnsi="Arial" w:cs="Arial"/>
          <w:sz w:val="22"/>
          <w:szCs w:val="22"/>
          <w:lang w:eastAsia="en-US"/>
        </w:rPr>
        <w:t xml:space="preserve">The Senior Analyst will report directly to the Director of Policy and Research, and will be expected to assist in the management and delivery of the Centre’s research programme. </w:t>
      </w:r>
    </w:p>
    <w:p w:rsidR="009F6AB5" w:rsidRDefault="009F6AB5" w:rsidP="009F6AB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9F6AB5" w:rsidRDefault="009F6AB5" w:rsidP="009F6AB5">
      <w:pPr>
        <w:pStyle w:val="BodyText3"/>
        <w:jc w:val="both"/>
      </w:pPr>
      <w:r>
        <w:rPr>
          <w:rFonts w:ascii="Arial" w:hAnsi="Arial" w:cs="Arial"/>
          <w:sz w:val="22"/>
          <w:szCs w:val="22"/>
          <w:lang w:eastAsia="en-US"/>
        </w:rPr>
        <w:t>This will involve shaping the Centre’s research agenda, managing the delivery of specific research projects, supporting a team of researchers, liaising with national and city policy-makers, and acting as a spokesperson for the Centre in external meetings with stakeholders and journalists.</w:t>
      </w:r>
    </w:p>
    <w:p w:rsidR="009F6AB5" w:rsidRDefault="009F6AB5" w:rsidP="009F6AB5">
      <w:r>
        <w:rPr>
          <w:rFonts w:ascii="Arial" w:hAnsi="Arial" w:cs="Arial"/>
          <w:lang w:eastAsia="en-US"/>
        </w:rPr>
        <w:t> </w:t>
      </w:r>
      <w:r>
        <w:rPr>
          <w:rFonts w:ascii="Arial" w:hAnsi="Arial" w:cs="Arial"/>
        </w:rPr>
        <w:t> </w:t>
      </w:r>
    </w:p>
    <w:p w:rsidR="009F6AB5" w:rsidRDefault="009F6AB5" w:rsidP="009F6AB5">
      <w:pPr>
        <w:pStyle w:val="Heading1"/>
        <w:jc w:val="both"/>
        <w:rPr>
          <w:rFonts w:eastAsia="Times New Roman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 </w:t>
      </w:r>
      <w:r>
        <w:rPr>
          <w:rFonts w:ascii="Arial" w:eastAsia="Times New Roman" w:hAnsi="Arial" w:cs="Arial"/>
          <w:sz w:val="22"/>
          <w:szCs w:val="22"/>
        </w:rPr>
        <w:t>PERSON SPECIFICATION</w:t>
      </w:r>
    </w:p>
    <w:p w:rsidR="009F6AB5" w:rsidRDefault="009F6AB5" w:rsidP="009F6AB5">
      <w:pPr>
        <w:pStyle w:val="Heading1"/>
        <w:jc w:val="both"/>
        <w:rPr>
          <w:rFonts w:eastAsia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 </w:t>
      </w:r>
    </w:p>
    <w:p w:rsidR="009F6AB5" w:rsidRDefault="009F6AB5" w:rsidP="009F6AB5">
      <w:pPr>
        <w:pStyle w:val="Heading1"/>
        <w:jc w:val="both"/>
        <w:rPr>
          <w:rFonts w:eastAsia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Essential</w:t>
      </w:r>
    </w:p>
    <w:p w:rsidR="009F6AB5" w:rsidRDefault="009F6AB5" w:rsidP="009F6AB5">
      <w:r>
        <w:rPr>
          <w:rFonts w:ascii="Arial" w:hAnsi="Arial" w:cs="Arial"/>
          <w:lang w:eastAsia="en-US"/>
        </w:rPr>
        <w:t> </w:t>
      </w:r>
    </w:p>
    <w:p w:rsidR="009F6AB5" w:rsidRDefault="009F6AB5" w:rsidP="009F6AB5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lang w:eastAsia="en-US"/>
        </w:rPr>
        <w:t xml:space="preserve">Economics or urban economics background and an interest in urban economic policy </w:t>
      </w:r>
    </w:p>
    <w:p w:rsidR="009F6AB5" w:rsidRDefault="009F6AB5" w:rsidP="009F6AB5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lang w:eastAsia="en-US"/>
        </w:rPr>
        <w:t>Experience of designing and managing research projects involving external partners and stakeholders</w:t>
      </w:r>
    </w:p>
    <w:p w:rsidR="009F6AB5" w:rsidRDefault="009F6AB5" w:rsidP="009F6AB5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lang w:eastAsia="en-US"/>
        </w:rPr>
        <w:t>Strong data analysis skills, with experience using programmes such as Excel, Stata and GIS software</w:t>
      </w:r>
    </w:p>
    <w:p w:rsidR="009F6AB5" w:rsidRDefault="009F6AB5" w:rsidP="009F6AB5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lang w:eastAsia="en-US"/>
        </w:rPr>
        <w:t>Line management experience</w:t>
      </w:r>
    </w:p>
    <w:p w:rsidR="009F6AB5" w:rsidRDefault="009F6AB5" w:rsidP="009F6AB5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lang w:eastAsia="en-US"/>
        </w:rPr>
        <w:t>Good presenting skills and experience of acting as a spokesperson</w:t>
      </w:r>
    </w:p>
    <w:p w:rsidR="009F6AB5" w:rsidRDefault="009F6AB5" w:rsidP="009F6AB5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lang w:eastAsia="en-US"/>
        </w:rPr>
        <w:t>Being able to express complex ideas in an accessible format to a generalist audience</w:t>
      </w:r>
    </w:p>
    <w:p w:rsidR="009F6AB5" w:rsidRDefault="009F6AB5" w:rsidP="009F6AB5">
      <w:pPr>
        <w:pStyle w:val="BodyText3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9F6AB5" w:rsidRDefault="009F6AB5" w:rsidP="009F6AB5">
      <w:r>
        <w:rPr>
          <w:rFonts w:ascii="Arial" w:hAnsi="Arial" w:cs="Arial"/>
        </w:rPr>
        <w:t>Deadline for applications is Tuesday, 29 January 2019. Please note that we do not accept CVs. </w:t>
      </w:r>
    </w:p>
    <w:p w:rsidR="009F6AB5" w:rsidRDefault="009F6AB5" w:rsidP="009F6AB5">
      <w:pPr>
        <w:spacing w:before="100" w:beforeAutospacing="1" w:after="100" w:afterAutospacing="1" w:line="264" w:lineRule="auto"/>
        <w:jc w:val="both"/>
      </w:pPr>
      <w:r>
        <w:rPr>
          <w:rFonts w:ascii="Trebuchet MS" w:hAnsi="Trebuchet MS"/>
          <w:b/>
          <w:bCs/>
          <w:sz w:val="24"/>
          <w:szCs w:val="24"/>
        </w:rPr>
        <w:t>Interviews, including a written test, will be held on 6 February 2019</w:t>
      </w:r>
    </w:p>
    <w:p w:rsidR="009F6AB5" w:rsidRDefault="009F6AB5" w:rsidP="009F6AB5">
      <w:r>
        <w:rPr>
          <w:rFonts w:ascii="Arial" w:hAnsi="Arial" w:cs="Arial"/>
        </w:rPr>
        <w:t xml:space="preserve">For an information pack and application form, visit </w:t>
      </w:r>
    </w:p>
    <w:p w:rsidR="009F6AB5" w:rsidRDefault="009F6AB5" w:rsidP="009F6AB5">
      <w:r>
        <w:rPr>
          <w:rFonts w:ascii="Arial" w:hAnsi="Arial" w:cs="Arial"/>
        </w:rPr>
        <w:t> </w:t>
      </w:r>
    </w:p>
    <w:p w:rsidR="009F6AB5" w:rsidRDefault="009F6AB5" w:rsidP="009F6AB5">
      <w:hyperlink r:id="rId6" w:history="1">
        <w:r>
          <w:rPr>
            <w:rStyle w:val="Hyperlink"/>
            <w:rFonts w:ascii="Arial" w:hAnsi="Arial" w:cs="Arial"/>
          </w:rPr>
          <w:t>https://www.centreforcities.org/about/jobs-and-internships/</w:t>
        </w:r>
      </w:hyperlink>
    </w:p>
    <w:p w:rsidR="009F6AB5" w:rsidRDefault="009F6AB5" w:rsidP="009F6AB5">
      <w:r>
        <w:rPr>
          <w:rFonts w:ascii="Arial" w:hAnsi="Arial" w:cs="Arial"/>
        </w:rPr>
        <w:t> </w:t>
      </w:r>
    </w:p>
    <w:p w:rsidR="009F6AB5" w:rsidRDefault="009F6AB5" w:rsidP="009F6AB5">
      <w:r>
        <w:rPr>
          <w:rFonts w:ascii="Arial" w:hAnsi="Arial" w:cs="Arial"/>
        </w:rPr>
        <w:t> </w:t>
      </w:r>
    </w:p>
    <w:p w:rsidR="009F6AB5" w:rsidRDefault="009F6AB5" w:rsidP="009F6AB5"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</w:t>
      </w:r>
      <w:hyperlink r:id="rId7" w:history="1">
        <w:r>
          <w:rPr>
            <w:rStyle w:val="Hyperlink"/>
            <w:rFonts w:ascii="Arial" w:hAnsi="Arial" w:cs="Arial"/>
          </w:rPr>
          <w:t>info@centreforcities.org</w:t>
        </w:r>
      </w:hyperlink>
      <w:r>
        <w:rPr>
          <w:rFonts w:ascii="Arial" w:hAnsi="Arial" w:cs="Arial"/>
        </w:rPr>
        <w:t xml:space="preserve"> or call 020 7803 4300.</w:t>
      </w:r>
    </w:p>
    <w:p w:rsidR="009F6AB5" w:rsidRDefault="009F6AB5" w:rsidP="009F6AB5">
      <w:pPr>
        <w:pStyle w:val="BodyText3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AD43EC" w:rsidRDefault="00AD43EC">
      <w:bookmarkStart w:id="0" w:name="_GoBack"/>
      <w:bookmarkEnd w:id="0"/>
    </w:p>
    <w:sectPr w:rsidR="00AD4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A36"/>
    <w:multiLevelType w:val="hybridMultilevel"/>
    <w:tmpl w:val="6894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B5"/>
    <w:rsid w:val="009F6AB5"/>
    <w:rsid w:val="00A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b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B5"/>
    <w:rPr>
      <w:rFonts w:ascii="Calibri" w:eastAsiaTheme="minorHAnsi" w:hAnsi="Calibri"/>
      <w:b w:val="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F6AB5"/>
    <w:pPr>
      <w:keepNext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AB5"/>
    <w:rPr>
      <w:rFonts w:ascii="Times New Roman" w:eastAsiaTheme="minorHAnsi" w:hAnsi="Times New Roman"/>
      <w:bCs/>
      <w:kern w:val="36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6AB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9F6AB5"/>
    <w:rPr>
      <w:rFonts w:ascii="Arial Narrow" w:hAnsi="Arial Narrow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9F6AB5"/>
    <w:rPr>
      <w:rFonts w:ascii="Arial Narrow" w:eastAsiaTheme="minorHAnsi" w:hAnsi="Arial Narrow"/>
      <w:b w:val="0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b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B5"/>
    <w:rPr>
      <w:rFonts w:ascii="Calibri" w:eastAsiaTheme="minorHAnsi" w:hAnsi="Calibri"/>
      <w:b w:val="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F6AB5"/>
    <w:pPr>
      <w:keepNext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AB5"/>
    <w:rPr>
      <w:rFonts w:ascii="Times New Roman" w:eastAsiaTheme="minorHAnsi" w:hAnsi="Times New Roman"/>
      <w:bCs/>
      <w:kern w:val="36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6AB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9F6AB5"/>
    <w:rPr>
      <w:rFonts w:ascii="Arial Narrow" w:hAnsi="Arial Narrow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9F6AB5"/>
    <w:rPr>
      <w:rFonts w:ascii="Arial Narrow" w:eastAsiaTheme="minorHAnsi" w:hAnsi="Arial Narrow"/>
      <w:b w:val="0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entreforcit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treforcities.org/about/jobs-and-internshi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Job details</vt:lpstr>
      <vt:lpstr>PERSON SPECIFICATION</vt:lpstr>
      <vt:lpstr/>
      <vt:lpstr>Essential</vt:lpstr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Bullegas</dc:creator>
  <cp:lastModifiedBy>Anna Bullegas</cp:lastModifiedBy>
  <cp:revision>1</cp:revision>
  <dcterms:created xsi:type="dcterms:W3CDTF">2019-01-08T12:48:00Z</dcterms:created>
  <dcterms:modified xsi:type="dcterms:W3CDTF">2019-01-08T12:49:00Z</dcterms:modified>
</cp:coreProperties>
</file>